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4C45B" w14:textId="2A3174AB" w:rsidR="00543BFF" w:rsidRPr="005B7C9A" w:rsidRDefault="00A73390" w:rsidP="00E14101">
      <w:pPr>
        <w:shd w:val="clear" w:color="auto" w:fill="FFFFFF"/>
        <w:spacing w:after="0" w:line="240" w:lineRule="auto"/>
        <w:rPr>
          <w:rFonts w:eastAsia="Times New Roman" w:cstheme="minorHAnsi"/>
          <w:b/>
          <w:bCs/>
        </w:rPr>
      </w:pPr>
      <w:r>
        <w:rPr>
          <w:rFonts w:eastAsia="Times New Roman" w:cstheme="minorHAnsi"/>
          <w:b/>
          <w:bCs/>
        </w:rPr>
        <w:t>Minnesota Guitar Society (</w:t>
      </w:r>
      <w:r w:rsidR="00A304BD" w:rsidRPr="005B7C9A">
        <w:rPr>
          <w:rFonts w:eastAsia="Times New Roman" w:cstheme="minorHAnsi"/>
          <w:b/>
          <w:bCs/>
        </w:rPr>
        <w:t>MGS</w:t>
      </w:r>
      <w:r>
        <w:rPr>
          <w:rFonts w:eastAsia="Times New Roman" w:cstheme="minorHAnsi"/>
          <w:b/>
          <w:bCs/>
        </w:rPr>
        <w:t>)</w:t>
      </w:r>
      <w:r w:rsidR="00A304BD" w:rsidRPr="005B7C9A">
        <w:rPr>
          <w:rFonts w:eastAsia="Times New Roman" w:cstheme="minorHAnsi"/>
          <w:b/>
          <w:bCs/>
        </w:rPr>
        <w:t xml:space="preserve"> </w:t>
      </w:r>
      <w:r w:rsidR="00543BFF" w:rsidRPr="005B7C9A">
        <w:rPr>
          <w:rFonts w:eastAsia="Times New Roman" w:cstheme="minorHAnsi"/>
          <w:b/>
          <w:bCs/>
        </w:rPr>
        <w:t>Managing Director</w:t>
      </w:r>
      <w:r w:rsidR="00CF271A">
        <w:rPr>
          <w:rFonts w:eastAsia="Times New Roman" w:cstheme="minorHAnsi"/>
          <w:b/>
          <w:bCs/>
        </w:rPr>
        <w:t xml:space="preserve"> </w:t>
      </w:r>
      <w:r w:rsidR="00A304BD" w:rsidRPr="005B7C9A">
        <w:rPr>
          <w:rFonts w:eastAsia="Times New Roman" w:cstheme="minorHAnsi"/>
          <w:b/>
          <w:bCs/>
        </w:rPr>
        <w:t>Job Description</w:t>
      </w:r>
    </w:p>
    <w:p w14:paraId="36E7170A" w14:textId="079E9ACD" w:rsidR="00DB29D1" w:rsidRPr="005B7C9A" w:rsidRDefault="00DB29D1" w:rsidP="00543BFF">
      <w:pPr>
        <w:shd w:val="clear" w:color="auto" w:fill="FFFFFF"/>
        <w:spacing w:after="150" w:line="240" w:lineRule="auto"/>
        <w:rPr>
          <w:rFonts w:eastAsia="Times New Roman" w:cstheme="minorHAnsi"/>
        </w:rPr>
      </w:pPr>
      <w:r w:rsidRPr="005B7C9A">
        <w:rPr>
          <w:rFonts w:eastAsia="Times New Roman" w:cstheme="minorHAnsi"/>
        </w:rPr>
        <w:t xml:space="preserve">The Managing Director is a </w:t>
      </w:r>
      <w:r w:rsidR="00B306CB" w:rsidRPr="005B7C9A">
        <w:rPr>
          <w:rFonts w:eastAsia="Times New Roman" w:cstheme="minorHAnsi"/>
        </w:rPr>
        <w:t>part</w:t>
      </w:r>
      <w:r w:rsidRPr="005B7C9A">
        <w:rPr>
          <w:rFonts w:eastAsia="Times New Roman" w:cstheme="minorHAnsi"/>
        </w:rPr>
        <w:t>-time</w:t>
      </w:r>
      <w:r w:rsidR="00A73390">
        <w:rPr>
          <w:rFonts w:eastAsia="Times New Roman" w:cstheme="minorHAnsi"/>
        </w:rPr>
        <w:t xml:space="preserve"> position, and is the only</w:t>
      </w:r>
      <w:r w:rsidRPr="005B7C9A">
        <w:rPr>
          <w:rFonts w:eastAsia="Times New Roman" w:cstheme="minorHAnsi"/>
        </w:rPr>
        <w:t xml:space="preserve"> paid employee of the Minnesota Guitar Society.</w:t>
      </w:r>
      <w:r w:rsidR="00372A22" w:rsidRPr="005B7C9A">
        <w:rPr>
          <w:rFonts w:eastAsia="Times New Roman" w:cstheme="minorHAnsi"/>
        </w:rPr>
        <w:t xml:space="preserve"> The </w:t>
      </w:r>
      <w:r w:rsidR="009E3420" w:rsidRPr="005B7C9A">
        <w:rPr>
          <w:rFonts w:eastAsia="Times New Roman" w:cstheme="minorHAnsi"/>
        </w:rPr>
        <w:t>M</w:t>
      </w:r>
      <w:r w:rsidR="00372A22" w:rsidRPr="005B7C9A">
        <w:rPr>
          <w:rFonts w:eastAsia="Times New Roman" w:cstheme="minorHAnsi"/>
        </w:rPr>
        <w:t xml:space="preserve">anaging </w:t>
      </w:r>
      <w:r w:rsidR="009E3420" w:rsidRPr="005B7C9A">
        <w:rPr>
          <w:rFonts w:eastAsia="Times New Roman" w:cstheme="minorHAnsi"/>
        </w:rPr>
        <w:t>D</w:t>
      </w:r>
      <w:r w:rsidR="00372A22" w:rsidRPr="005B7C9A">
        <w:rPr>
          <w:rFonts w:eastAsia="Times New Roman" w:cstheme="minorHAnsi"/>
        </w:rPr>
        <w:t xml:space="preserve">irector works with the MGS </w:t>
      </w:r>
      <w:r w:rsidR="009E3420" w:rsidRPr="005B7C9A">
        <w:rPr>
          <w:rFonts w:eastAsia="Times New Roman" w:cstheme="minorHAnsi"/>
        </w:rPr>
        <w:t>A</w:t>
      </w:r>
      <w:r w:rsidR="00372A22" w:rsidRPr="005B7C9A">
        <w:rPr>
          <w:rFonts w:eastAsia="Times New Roman" w:cstheme="minorHAnsi"/>
        </w:rPr>
        <w:t xml:space="preserve">rtistic </w:t>
      </w:r>
      <w:r w:rsidR="009E3420" w:rsidRPr="005B7C9A">
        <w:rPr>
          <w:rFonts w:eastAsia="Times New Roman" w:cstheme="minorHAnsi"/>
        </w:rPr>
        <w:t>D</w:t>
      </w:r>
      <w:r w:rsidR="00372A22" w:rsidRPr="005B7C9A">
        <w:rPr>
          <w:rFonts w:eastAsia="Times New Roman" w:cstheme="minorHAnsi"/>
        </w:rPr>
        <w:t xml:space="preserve">irector, and meets with the </w:t>
      </w:r>
      <w:r w:rsidR="009E3420" w:rsidRPr="005B7C9A">
        <w:rPr>
          <w:rFonts w:eastAsia="Times New Roman" w:cstheme="minorHAnsi"/>
        </w:rPr>
        <w:t>P</w:t>
      </w:r>
      <w:r w:rsidR="00372A22" w:rsidRPr="005B7C9A">
        <w:rPr>
          <w:rFonts w:eastAsia="Times New Roman" w:cstheme="minorHAnsi"/>
        </w:rPr>
        <w:t>resident of the board of directors as needed, including an annual performance review.</w:t>
      </w:r>
    </w:p>
    <w:p w14:paraId="533ADA05" w14:textId="5F8FBEE0" w:rsidR="00587310" w:rsidRPr="005B7C9A" w:rsidRDefault="000E02BD" w:rsidP="00E14101">
      <w:pPr>
        <w:shd w:val="clear" w:color="auto" w:fill="FFFFFF"/>
        <w:spacing w:after="0" w:line="240" w:lineRule="auto"/>
        <w:rPr>
          <w:rFonts w:eastAsia="Times New Roman" w:cstheme="minorHAnsi"/>
          <w:b/>
          <w:bCs/>
        </w:rPr>
      </w:pPr>
      <w:r w:rsidRPr="005B7C9A">
        <w:rPr>
          <w:rFonts w:eastAsia="Times New Roman" w:cstheme="minorHAnsi"/>
          <w:b/>
          <w:bCs/>
        </w:rPr>
        <w:t>General responsibilities</w:t>
      </w:r>
      <w:r w:rsidR="00587310" w:rsidRPr="005B7C9A">
        <w:rPr>
          <w:rFonts w:eastAsia="Times New Roman" w:cstheme="minorHAnsi"/>
          <w:b/>
          <w:bCs/>
        </w:rPr>
        <w:t>:</w:t>
      </w:r>
    </w:p>
    <w:p w14:paraId="25D7B34E" w14:textId="475BE401" w:rsidR="00AB3D04" w:rsidRPr="005B7C9A" w:rsidRDefault="000E02BD" w:rsidP="00CF271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</w:rPr>
      </w:pPr>
      <w:r w:rsidRPr="005B7C9A">
        <w:rPr>
          <w:rFonts w:eastAsia="Times New Roman" w:cstheme="minorHAnsi"/>
        </w:rPr>
        <w:t xml:space="preserve">Act as day-to-day leader of the “”MGS </w:t>
      </w:r>
      <w:r w:rsidR="00DB29D1" w:rsidRPr="005B7C9A">
        <w:rPr>
          <w:rFonts w:eastAsia="Times New Roman" w:cstheme="minorHAnsi"/>
        </w:rPr>
        <w:t>Team.” The team consists of</w:t>
      </w:r>
      <w:r w:rsidRPr="005B7C9A">
        <w:rPr>
          <w:rFonts w:eastAsia="Times New Roman" w:cstheme="minorHAnsi"/>
        </w:rPr>
        <w:t xml:space="preserve"> the </w:t>
      </w:r>
      <w:r w:rsidR="00DB29D1" w:rsidRPr="005B7C9A">
        <w:rPr>
          <w:rFonts w:eastAsia="Times New Roman" w:cstheme="minorHAnsi"/>
        </w:rPr>
        <w:t>members of the Board of Directors plus</w:t>
      </w:r>
      <w:r w:rsidRPr="005B7C9A">
        <w:rPr>
          <w:rFonts w:eastAsia="Times New Roman" w:cstheme="minorHAnsi"/>
        </w:rPr>
        <w:t xml:space="preserve"> other volunteers, vendors, </w:t>
      </w:r>
      <w:r w:rsidR="00DB29D1" w:rsidRPr="005B7C9A">
        <w:rPr>
          <w:rFonts w:eastAsia="Times New Roman" w:cstheme="minorHAnsi"/>
        </w:rPr>
        <w:t xml:space="preserve">and </w:t>
      </w:r>
      <w:r w:rsidRPr="005B7C9A">
        <w:rPr>
          <w:rFonts w:eastAsia="Times New Roman" w:cstheme="minorHAnsi"/>
        </w:rPr>
        <w:t>contracted teaching artists.</w:t>
      </w:r>
    </w:p>
    <w:p w14:paraId="3DB93D8E" w14:textId="5F066C9C" w:rsidR="00543BFF" w:rsidRPr="005B7C9A" w:rsidRDefault="000E02BD" w:rsidP="00543B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</w:rPr>
      </w:pPr>
      <w:r w:rsidRPr="005B7C9A">
        <w:rPr>
          <w:rFonts w:eastAsia="Times New Roman" w:cstheme="minorHAnsi"/>
        </w:rPr>
        <w:t>Coordinate committee and individual tasks.</w:t>
      </w:r>
    </w:p>
    <w:p w14:paraId="067B5478" w14:textId="332F7659" w:rsidR="00543BFF" w:rsidRPr="005B7C9A" w:rsidRDefault="000E02BD" w:rsidP="00543B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</w:rPr>
      </w:pPr>
      <w:r w:rsidRPr="005B7C9A">
        <w:rPr>
          <w:rFonts w:eastAsia="Times New Roman" w:cstheme="minorHAnsi"/>
        </w:rPr>
        <w:t>Connect the day-to-day activities of the MGS Team to the MGS mission statement</w:t>
      </w:r>
      <w:r w:rsidR="00543BFF" w:rsidRPr="005B7C9A">
        <w:rPr>
          <w:rFonts w:eastAsia="Times New Roman" w:cstheme="minorHAnsi"/>
        </w:rPr>
        <w:t>.</w:t>
      </w:r>
    </w:p>
    <w:p w14:paraId="446437F1" w14:textId="59675C02" w:rsidR="00543BFF" w:rsidRPr="005B7C9A" w:rsidRDefault="00A304BD" w:rsidP="00543B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</w:rPr>
      </w:pPr>
      <w:r w:rsidRPr="005B7C9A">
        <w:rPr>
          <w:rFonts w:eastAsia="Times New Roman" w:cstheme="minorHAnsi"/>
        </w:rPr>
        <w:t>Ensure that the connection of activities to mission moves the MGS toward a position of relevance in the changing communities of Minnesota</w:t>
      </w:r>
      <w:r w:rsidR="00543BFF" w:rsidRPr="005B7C9A">
        <w:rPr>
          <w:rFonts w:eastAsia="Times New Roman" w:cstheme="minorHAnsi"/>
        </w:rPr>
        <w:t>.</w:t>
      </w:r>
    </w:p>
    <w:p w14:paraId="5AB60456" w14:textId="1493B328" w:rsidR="00DB29D1" w:rsidRPr="005B7C9A" w:rsidRDefault="00A304BD" w:rsidP="00543B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</w:rPr>
      </w:pPr>
      <w:r w:rsidRPr="005B7C9A">
        <w:rPr>
          <w:rFonts w:eastAsia="Times New Roman" w:cstheme="minorHAnsi"/>
        </w:rPr>
        <w:t>Communicate with all stakeholders</w:t>
      </w:r>
      <w:r w:rsidR="009E3420" w:rsidRPr="005B7C9A">
        <w:rPr>
          <w:rFonts w:eastAsia="Times New Roman" w:cstheme="minorHAnsi"/>
        </w:rPr>
        <w:t xml:space="preserve"> (e.g., funders, donors, MGS members)</w:t>
      </w:r>
      <w:r w:rsidR="00543BFF" w:rsidRPr="005B7C9A">
        <w:rPr>
          <w:rFonts w:eastAsia="Times New Roman" w:cstheme="minorHAnsi"/>
        </w:rPr>
        <w:t>.</w:t>
      </w:r>
    </w:p>
    <w:p w14:paraId="2AB647EF" w14:textId="35390368" w:rsidR="00A304BD" w:rsidRPr="005B7C9A" w:rsidRDefault="00A304BD" w:rsidP="00543B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</w:rPr>
      </w:pPr>
      <w:r w:rsidRPr="005B7C9A">
        <w:rPr>
          <w:rFonts w:eastAsia="Times New Roman" w:cstheme="minorHAnsi"/>
        </w:rPr>
        <w:t xml:space="preserve">Keep open lines of communication to the board as a whole and </w:t>
      </w:r>
      <w:r w:rsidR="00DB29D1" w:rsidRPr="005B7C9A">
        <w:rPr>
          <w:rFonts w:eastAsia="Times New Roman" w:cstheme="minorHAnsi"/>
        </w:rPr>
        <w:t>to each individual board member.</w:t>
      </w:r>
    </w:p>
    <w:p w14:paraId="3F24285F" w14:textId="77777777" w:rsidR="00DB29D1" w:rsidRPr="005B7C9A" w:rsidRDefault="00A304BD" w:rsidP="00543B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</w:rPr>
      </w:pPr>
      <w:r w:rsidRPr="005B7C9A">
        <w:rPr>
          <w:rFonts w:eastAsia="Times New Roman" w:cstheme="minorHAnsi"/>
        </w:rPr>
        <w:t>Set specific yearly goals for program outcomes, fundraising, and membership.</w:t>
      </w:r>
    </w:p>
    <w:p w14:paraId="77362826" w14:textId="64594EF4" w:rsidR="007502C1" w:rsidRPr="005B7C9A" w:rsidRDefault="00EA6696" w:rsidP="005535A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</w:rPr>
      </w:pPr>
      <w:r w:rsidRPr="005B7C9A">
        <w:rPr>
          <w:rFonts w:eastAsia="Times New Roman" w:cstheme="minorHAnsi"/>
        </w:rPr>
        <w:t>Attend quarterly meetings of</w:t>
      </w:r>
      <w:r w:rsidR="007502C1" w:rsidRPr="005B7C9A">
        <w:rPr>
          <w:rFonts w:eastAsia="Times New Roman" w:cstheme="minorHAnsi"/>
        </w:rPr>
        <w:t xml:space="preserve"> Board of Directors</w:t>
      </w:r>
      <w:r w:rsidRPr="005B7C9A">
        <w:rPr>
          <w:rFonts w:eastAsia="Times New Roman" w:cstheme="minorHAnsi"/>
        </w:rPr>
        <w:t xml:space="preserve"> as a non-voting member</w:t>
      </w:r>
      <w:r w:rsidR="00E14101">
        <w:rPr>
          <w:rFonts w:eastAsia="Times New Roman" w:cstheme="minorHAnsi"/>
        </w:rPr>
        <w:t xml:space="preserve">; </w:t>
      </w:r>
      <w:r w:rsidRPr="005B7C9A">
        <w:rPr>
          <w:rFonts w:eastAsia="Times New Roman" w:cstheme="minorHAnsi"/>
        </w:rPr>
        <w:t>report on current activities and issues.</w:t>
      </w:r>
    </w:p>
    <w:p w14:paraId="5F322429" w14:textId="3F575FC4" w:rsidR="00543BFF" w:rsidRPr="005B7C9A" w:rsidRDefault="007502C1" w:rsidP="005535A2">
      <w:pPr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</w:rPr>
      </w:pPr>
      <w:r w:rsidRPr="005B7C9A">
        <w:rPr>
          <w:rFonts w:eastAsia="Times New Roman" w:cstheme="minorHAnsi"/>
        </w:rPr>
        <w:t>En</w:t>
      </w:r>
      <w:r w:rsidR="000E02BD" w:rsidRPr="005B7C9A">
        <w:rPr>
          <w:rFonts w:eastAsia="Times New Roman" w:cstheme="minorHAnsi"/>
        </w:rPr>
        <w:t xml:space="preserve">sure website and </w:t>
      </w:r>
      <w:r w:rsidR="00A304BD" w:rsidRPr="005B7C9A">
        <w:rPr>
          <w:rFonts w:eastAsia="Times New Roman" w:cstheme="minorHAnsi"/>
        </w:rPr>
        <w:t>social media presence</w:t>
      </w:r>
      <w:r w:rsidR="000E02BD" w:rsidRPr="005B7C9A">
        <w:rPr>
          <w:rFonts w:eastAsia="Times New Roman" w:cstheme="minorHAnsi"/>
        </w:rPr>
        <w:t xml:space="preserve"> are maintained and up-to-date.</w:t>
      </w:r>
    </w:p>
    <w:p w14:paraId="076C95CB" w14:textId="5136D35C" w:rsidR="006A568D" w:rsidRPr="005B7C9A" w:rsidRDefault="006A568D" w:rsidP="006A568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</w:rPr>
      </w:pPr>
      <w:r w:rsidRPr="005B7C9A">
        <w:rPr>
          <w:rFonts w:eastAsia="Times New Roman" w:cstheme="minorHAnsi"/>
        </w:rPr>
        <w:t>Ensure newsletter and emailings for specific events are done in a timely manner.</w:t>
      </w:r>
    </w:p>
    <w:p w14:paraId="05CCDE6F" w14:textId="77777777" w:rsidR="00E14101" w:rsidRDefault="000E02BD" w:rsidP="00543BF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</w:rPr>
      </w:pPr>
      <w:r w:rsidRPr="005B7C9A">
        <w:rPr>
          <w:rFonts w:eastAsia="Times New Roman" w:cstheme="minorHAnsi"/>
        </w:rPr>
        <w:t>Raise money. Write grants.</w:t>
      </w:r>
    </w:p>
    <w:p w14:paraId="641F8C29" w14:textId="73F1295E" w:rsidR="00543BFF" w:rsidRPr="005B7C9A" w:rsidRDefault="000E02BD" w:rsidP="00E1410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</w:rPr>
      </w:pPr>
      <w:r w:rsidRPr="005B7C9A">
        <w:rPr>
          <w:rFonts w:eastAsia="Times New Roman" w:cstheme="minorHAnsi"/>
        </w:rPr>
        <w:t xml:space="preserve"> Work with the </w:t>
      </w:r>
      <w:r w:rsidR="009E3420" w:rsidRPr="005B7C9A">
        <w:rPr>
          <w:rFonts w:eastAsia="Times New Roman" w:cstheme="minorHAnsi"/>
        </w:rPr>
        <w:t>Treasurer to e</w:t>
      </w:r>
      <w:r w:rsidR="006404A1" w:rsidRPr="005B7C9A">
        <w:rPr>
          <w:rFonts w:eastAsia="Times New Roman" w:cstheme="minorHAnsi"/>
        </w:rPr>
        <w:t>nsure planned expenses match secured</w:t>
      </w:r>
      <w:r w:rsidR="009E3420" w:rsidRPr="005B7C9A">
        <w:rPr>
          <w:rFonts w:eastAsia="Times New Roman" w:cstheme="minorHAnsi"/>
        </w:rPr>
        <w:t>/projected</w:t>
      </w:r>
      <w:r w:rsidR="006404A1" w:rsidRPr="005B7C9A">
        <w:rPr>
          <w:rFonts w:eastAsia="Times New Roman" w:cstheme="minorHAnsi"/>
        </w:rPr>
        <w:t xml:space="preserve"> income.</w:t>
      </w:r>
    </w:p>
    <w:p w14:paraId="214C979F" w14:textId="384ED9B9" w:rsidR="00FC20D2" w:rsidRPr="005B7C9A" w:rsidRDefault="00FC20D2" w:rsidP="00CF271A">
      <w:pPr>
        <w:shd w:val="clear" w:color="auto" w:fill="FFFFFF"/>
        <w:spacing w:after="0" w:line="240" w:lineRule="auto"/>
        <w:rPr>
          <w:rFonts w:eastAsia="Times New Roman" w:cstheme="minorHAnsi"/>
          <w:b/>
          <w:bCs/>
        </w:rPr>
      </w:pPr>
      <w:r w:rsidRPr="005B7C9A">
        <w:rPr>
          <w:rFonts w:eastAsia="Times New Roman" w:cstheme="minorHAnsi"/>
          <w:b/>
          <w:bCs/>
        </w:rPr>
        <w:t xml:space="preserve">Concert responsibilities </w:t>
      </w:r>
      <w:r w:rsidRPr="005B7C9A">
        <w:rPr>
          <w:rFonts w:eastAsia="Times New Roman" w:cstheme="minorHAnsi"/>
        </w:rPr>
        <w:t>(find and assign volunteers to these tasks when possible)</w:t>
      </w:r>
      <w:r w:rsidRPr="005B7C9A">
        <w:rPr>
          <w:rFonts w:eastAsia="Times New Roman" w:cstheme="minorHAnsi"/>
          <w:b/>
          <w:bCs/>
        </w:rPr>
        <w:t>:</w:t>
      </w:r>
    </w:p>
    <w:p w14:paraId="560244B5" w14:textId="3A3CC270" w:rsidR="00FC20D2" w:rsidRPr="005B7C9A" w:rsidRDefault="00FC20D2" w:rsidP="00CF271A">
      <w:pPr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</w:rPr>
      </w:pPr>
      <w:r w:rsidRPr="005B7C9A">
        <w:rPr>
          <w:rFonts w:eastAsia="Times New Roman" w:cstheme="minorHAnsi"/>
        </w:rPr>
        <w:t>Formatting and printing of the concert program</w:t>
      </w:r>
      <w:r w:rsidR="00CF271A">
        <w:rPr>
          <w:rFonts w:eastAsia="Times New Roman" w:cstheme="minorHAnsi"/>
        </w:rPr>
        <w:t>.</w:t>
      </w:r>
    </w:p>
    <w:p w14:paraId="0B5E9559" w14:textId="47FC12B6" w:rsidR="00FC20D2" w:rsidRPr="005B7C9A" w:rsidRDefault="00FC20D2" w:rsidP="00FC20D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</w:rPr>
      </w:pPr>
      <w:r w:rsidRPr="005B7C9A">
        <w:rPr>
          <w:rFonts w:eastAsia="Times New Roman" w:cstheme="minorHAnsi"/>
        </w:rPr>
        <w:t>Transportation of the artist</w:t>
      </w:r>
      <w:r w:rsidR="00CF271A">
        <w:rPr>
          <w:rFonts w:eastAsia="Times New Roman" w:cstheme="minorHAnsi"/>
        </w:rPr>
        <w:t>.</w:t>
      </w:r>
    </w:p>
    <w:p w14:paraId="06C848CC" w14:textId="2C66A9A8" w:rsidR="00FC20D2" w:rsidRPr="005B7C9A" w:rsidRDefault="00FC20D2" w:rsidP="00FC20D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</w:rPr>
      </w:pPr>
      <w:r w:rsidRPr="005B7C9A">
        <w:rPr>
          <w:rFonts w:eastAsia="Times New Roman" w:cstheme="minorHAnsi"/>
        </w:rPr>
        <w:t>Publicity</w:t>
      </w:r>
      <w:r w:rsidR="00CF271A">
        <w:rPr>
          <w:rFonts w:eastAsia="Times New Roman" w:cstheme="minorHAnsi"/>
        </w:rPr>
        <w:t>.</w:t>
      </w:r>
    </w:p>
    <w:p w14:paraId="380CDA7E" w14:textId="77777777" w:rsidR="00FC20D2" w:rsidRPr="005B7C9A" w:rsidRDefault="00FC20D2" w:rsidP="00FC20D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</w:rPr>
      </w:pPr>
      <w:r w:rsidRPr="005B7C9A">
        <w:rPr>
          <w:rFonts w:eastAsia="Times New Roman" w:cstheme="minorHAnsi"/>
        </w:rPr>
        <w:t>Staff the lobby at the concert (ushers, box office).</w:t>
      </w:r>
    </w:p>
    <w:p w14:paraId="2BF38C84" w14:textId="42D92814" w:rsidR="00FC20D2" w:rsidRPr="00E14101" w:rsidRDefault="00FC20D2" w:rsidP="00E1410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</w:rPr>
      </w:pPr>
      <w:r w:rsidRPr="00E14101">
        <w:rPr>
          <w:rFonts w:eastAsia="Times New Roman" w:cstheme="minorHAnsi"/>
        </w:rPr>
        <w:t>Provide necessary signage</w:t>
      </w:r>
      <w:r w:rsidR="00E14101" w:rsidRPr="00E14101">
        <w:rPr>
          <w:rFonts w:eastAsia="Times New Roman" w:cstheme="minorHAnsi"/>
        </w:rPr>
        <w:t xml:space="preserve">; </w:t>
      </w:r>
      <w:r w:rsidRPr="00E14101">
        <w:rPr>
          <w:rFonts w:eastAsia="Times New Roman" w:cstheme="minorHAnsi"/>
        </w:rPr>
        <w:t>content for the MGS information table</w:t>
      </w:r>
      <w:r w:rsidR="00E14101" w:rsidRPr="00E14101">
        <w:rPr>
          <w:rFonts w:eastAsia="Times New Roman" w:cstheme="minorHAnsi"/>
        </w:rPr>
        <w:t xml:space="preserve">; </w:t>
      </w:r>
      <w:r w:rsidRPr="00E14101">
        <w:rPr>
          <w:rFonts w:eastAsia="Times New Roman" w:cstheme="minorHAnsi"/>
        </w:rPr>
        <w:t>refreshments for intermission.</w:t>
      </w:r>
    </w:p>
    <w:p w14:paraId="68EED1DF" w14:textId="1FE99412" w:rsidR="00FC20D2" w:rsidRPr="005B7C9A" w:rsidRDefault="00FC20D2" w:rsidP="00E14101">
      <w:pPr>
        <w:shd w:val="clear" w:color="auto" w:fill="FFFFFF"/>
        <w:spacing w:after="0" w:line="240" w:lineRule="auto"/>
        <w:rPr>
          <w:rFonts w:eastAsia="Times New Roman" w:cstheme="minorHAnsi"/>
          <w:b/>
          <w:bCs/>
        </w:rPr>
      </w:pPr>
      <w:r w:rsidRPr="005B7C9A">
        <w:rPr>
          <w:rFonts w:eastAsia="Times New Roman" w:cstheme="minorHAnsi"/>
          <w:b/>
          <w:bCs/>
        </w:rPr>
        <w:t>Guitar In Our Schools responsibilities:</w:t>
      </w:r>
    </w:p>
    <w:p w14:paraId="1E2DB9FB" w14:textId="77777777" w:rsidR="00FC20D2" w:rsidRPr="005B7C9A" w:rsidRDefault="00FC20D2" w:rsidP="00E1410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</w:rPr>
      </w:pPr>
      <w:r w:rsidRPr="005B7C9A">
        <w:rPr>
          <w:rFonts w:eastAsia="Times New Roman" w:cstheme="minorHAnsi"/>
        </w:rPr>
        <w:t>Hire and retain teaching artists.</w:t>
      </w:r>
    </w:p>
    <w:p w14:paraId="1548920E" w14:textId="5B44A2CE" w:rsidR="00FC20D2" w:rsidRPr="005B7C9A" w:rsidRDefault="00FC20D2" w:rsidP="00E1410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</w:rPr>
      </w:pPr>
      <w:r w:rsidRPr="005B7C9A">
        <w:rPr>
          <w:rFonts w:eastAsia="Times New Roman" w:cstheme="minorHAnsi"/>
        </w:rPr>
        <w:t>Identify and contact potential new partners (schools, other organizations).</w:t>
      </w:r>
    </w:p>
    <w:p w14:paraId="6AA70674" w14:textId="7326A3C1" w:rsidR="00ED12E3" w:rsidRPr="005B7C9A" w:rsidRDefault="00ED12E3" w:rsidP="00E14101">
      <w:pPr>
        <w:pStyle w:val="Default"/>
        <w:numPr>
          <w:ilvl w:val="0"/>
          <w:numId w:val="2"/>
        </w:numPr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</w:pPr>
      <w:r w:rsidRPr="005B7C9A"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  <w:t>Provide direction and strategic planning. In particular, develop an ongoing relationship between our annual Youth Guitarathon (and the teachers and students who participate in that) and our GIOS program.</w:t>
      </w:r>
    </w:p>
    <w:p w14:paraId="7D8959EA" w14:textId="03B83D1D" w:rsidR="00ED12E3" w:rsidRPr="005B7C9A" w:rsidRDefault="00ED12E3" w:rsidP="00E14101">
      <w:pPr>
        <w:pStyle w:val="Default"/>
        <w:numPr>
          <w:ilvl w:val="0"/>
          <w:numId w:val="2"/>
        </w:numPr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</w:pPr>
      <w:r w:rsidRPr="005B7C9A"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  <w:t>Manage the team of GIOS teaching artists throughout each year. Conduct team meetings on a regular basis. Coordinate use of curriculum and other materials.</w:t>
      </w:r>
    </w:p>
    <w:p w14:paraId="194B60F8" w14:textId="41E62F44" w:rsidR="00ED12E3" w:rsidRPr="005B7C9A" w:rsidRDefault="00ED12E3" w:rsidP="00E14101">
      <w:pPr>
        <w:pStyle w:val="Default"/>
        <w:numPr>
          <w:ilvl w:val="0"/>
          <w:numId w:val="2"/>
        </w:numPr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</w:pPr>
      <w:r w:rsidRPr="005B7C9A"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  <w:t xml:space="preserve">Meet with individual team members as needed to </w:t>
      </w:r>
      <w:r w:rsidR="00E14101"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  <w:t>evaluate and</w:t>
      </w:r>
      <w:r w:rsidRPr="005B7C9A"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  <w:t xml:space="preserve"> discuss opportunities to improve the program.</w:t>
      </w:r>
    </w:p>
    <w:p w14:paraId="7BD3C06A" w14:textId="082BFAC9" w:rsidR="00ED12E3" w:rsidRPr="005B7C9A" w:rsidRDefault="00FC20D2" w:rsidP="00E14101">
      <w:pPr>
        <w:pStyle w:val="Default"/>
        <w:numPr>
          <w:ilvl w:val="0"/>
          <w:numId w:val="2"/>
        </w:numPr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</w:pPr>
      <w:r w:rsidRPr="005B7C9A"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  <w:t>C</w:t>
      </w:r>
      <w:r w:rsidR="00ED12E3" w:rsidRPr="005B7C9A"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  <w:t>ommunicat</w:t>
      </w:r>
      <w:r w:rsidRPr="005B7C9A"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  <w:t>e with</w:t>
      </w:r>
      <w:r w:rsidR="00ED12E3" w:rsidRPr="005B7C9A"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  <w:t xml:space="preserve"> internal and external parties (teacher manual, website content, etc.).</w:t>
      </w:r>
    </w:p>
    <w:p w14:paraId="058996CD" w14:textId="2D3333E3" w:rsidR="00ED12E3" w:rsidRPr="005B7C9A" w:rsidRDefault="00ED12E3" w:rsidP="00E14101">
      <w:pPr>
        <w:pStyle w:val="Default"/>
        <w:numPr>
          <w:ilvl w:val="0"/>
          <w:numId w:val="2"/>
        </w:numPr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</w:pPr>
      <w:r w:rsidRPr="005B7C9A"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  <w:t xml:space="preserve">Provide annual goals and data/results to the </w:t>
      </w:r>
      <w:r w:rsidR="00FC20D2" w:rsidRPr="005B7C9A"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  <w:t>Development Committee</w:t>
      </w:r>
      <w:r w:rsidRPr="005B7C9A"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  <w:t xml:space="preserve"> for use in fundraising.</w:t>
      </w:r>
    </w:p>
    <w:p w14:paraId="0A6AE65B" w14:textId="4207EB65" w:rsidR="00ED12E3" w:rsidRPr="005B7C9A" w:rsidRDefault="00ED12E3" w:rsidP="00E14101">
      <w:pPr>
        <w:pStyle w:val="Default"/>
        <w:numPr>
          <w:ilvl w:val="0"/>
          <w:numId w:val="2"/>
        </w:numPr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</w:pPr>
      <w:r w:rsidRPr="005B7C9A"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  <w:t>Build relationships with local music teachers (in private studios, at music schools, and in the public schools) and national partners (e.g., Directors of Education of guitar programs in other cities).</w:t>
      </w:r>
    </w:p>
    <w:p w14:paraId="4213E728" w14:textId="20678DB8" w:rsidR="00ED12E3" w:rsidRPr="005B7C9A" w:rsidRDefault="00ED12E3" w:rsidP="00ED12E3">
      <w:pPr>
        <w:pStyle w:val="Default"/>
        <w:numPr>
          <w:ilvl w:val="0"/>
          <w:numId w:val="2"/>
        </w:numPr>
        <w:spacing w:after="60"/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</w:pPr>
      <w:r w:rsidRPr="005B7C9A"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  <w:t>Maintain relationships with on-site teachers at partnering schools, including at least one annual meeting to discuss and evaluate the program at each school.</w:t>
      </w:r>
    </w:p>
    <w:p w14:paraId="2305D4DE" w14:textId="3EA53E21" w:rsidR="00543BFF" w:rsidRPr="005B7C9A" w:rsidRDefault="00DB29D1" w:rsidP="00E14101">
      <w:pPr>
        <w:shd w:val="clear" w:color="auto" w:fill="FFFFFF"/>
        <w:spacing w:after="0" w:line="240" w:lineRule="auto"/>
        <w:rPr>
          <w:rFonts w:eastAsia="Times New Roman" w:cstheme="minorHAnsi"/>
          <w:b/>
          <w:bCs/>
        </w:rPr>
      </w:pPr>
      <w:r w:rsidRPr="005B7C9A">
        <w:rPr>
          <w:rFonts w:eastAsia="Times New Roman" w:cstheme="minorHAnsi"/>
          <w:b/>
          <w:bCs/>
        </w:rPr>
        <w:t>Qualifications</w:t>
      </w:r>
      <w:r w:rsidR="007502C1" w:rsidRPr="005B7C9A">
        <w:rPr>
          <w:rFonts w:eastAsia="Times New Roman" w:cstheme="minorHAnsi"/>
          <w:b/>
          <w:bCs/>
        </w:rPr>
        <w:t>/Experience</w:t>
      </w:r>
      <w:r w:rsidR="00FC5C55" w:rsidRPr="005B7C9A">
        <w:rPr>
          <w:rFonts w:eastAsia="Times New Roman" w:cstheme="minorHAnsi"/>
          <w:b/>
          <w:bCs/>
        </w:rPr>
        <w:t xml:space="preserve"> (required except as noted)</w:t>
      </w:r>
      <w:r w:rsidR="00E14101">
        <w:rPr>
          <w:rFonts w:eastAsia="Times New Roman" w:cstheme="minorHAnsi"/>
          <w:b/>
          <w:bCs/>
        </w:rPr>
        <w:t>:</w:t>
      </w:r>
    </w:p>
    <w:p w14:paraId="6FB07D6D" w14:textId="77777777" w:rsidR="005B7C9A" w:rsidRPr="005B7C9A" w:rsidRDefault="005B7C9A" w:rsidP="005B7C9A">
      <w:pPr>
        <w:pStyle w:val="Default"/>
        <w:numPr>
          <w:ilvl w:val="0"/>
          <w:numId w:val="3"/>
        </w:numPr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</w:pPr>
      <w:r w:rsidRPr="005B7C9A"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  <w:t xml:space="preserve">Cultural sensitivity </w:t>
      </w:r>
      <w:r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  <w:t>and awareness</w:t>
      </w:r>
      <w:r w:rsidRPr="005B7C9A"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  <w:t>.</w:t>
      </w:r>
    </w:p>
    <w:p w14:paraId="26CCC56B" w14:textId="77777777" w:rsidR="005B7C9A" w:rsidRDefault="005B7C9A" w:rsidP="005B7C9A">
      <w:pPr>
        <w:pStyle w:val="Default"/>
        <w:numPr>
          <w:ilvl w:val="0"/>
          <w:numId w:val="3"/>
        </w:numPr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</w:pPr>
      <w:r w:rsidRPr="005B7C9A"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  <w:t xml:space="preserve">Excellent organizational skills with strong attention to </w:t>
      </w:r>
      <w:r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  <w:t>detail</w:t>
      </w:r>
      <w:r w:rsidRPr="005B7C9A"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  <w:t>.</w:t>
      </w:r>
    </w:p>
    <w:p w14:paraId="66E0C615" w14:textId="31A77D6A" w:rsidR="00DB29D1" w:rsidRPr="005B7C9A" w:rsidRDefault="00DB29D1" w:rsidP="005B7C9A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ind w:left="720"/>
        <w:rPr>
          <w:rFonts w:eastAsia="Times New Roman" w:cstheme="minorHAnsi"/>
        </w:rPr>
      </w:pPr>
      <w:r w:rsidRPr="005B7C9A">
        <w:rPr>
          <w:rFonts w:eastAsia="Times New Roman" w:cstheme="minorHAnsi"/>
        </w:rPr>
        <w:t xml:space="preserve">Successful </w:t>
      </w:r>
      <w:r w:rsidR="005B7C9A">
        <w:rPr>
          <w:rFonts w:eastAsia="Times New Roman" w:cstheme="minorHAnsi"/>
        </w:rPr>
        <w:t>fundraising</w:t>
      </w:r>
      <w:r w:rsidRPr="005B7C9A">
        <w:rPr>
          <w:rFonts w:eastAsia="Times New Roman" w:cstheme="minorHAnsi"/>
        </w:rPr>
        <w:t xml:space="preserve"> for a nonprofit organization.</w:t>
      </w:r>
    </w:p>
    <w:p w14:paraId="2E62A23E" w14:textId="640F6CE4" w:rsidR="00DB29D1" w:rsidRPr="005B7C9A" w:rsidRDefault="007502C1" w:rsidP="005B7C9A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theme="minorHAnsi"/>
        </w:rPr>
      </w:pPr>
      <w:r w:rsidRPr="005B7C9A">
        <w:rPr>
          <w:rFonts w:eastAsia="Times New Roman" w:cstheme="minorHAnsi"/>
        </w:rPr>
        <w:t>Use of</w:t>
      </w:r>
      <w:r w:rsidR="00DB29D1" w:rsidRPr="005B7C9A">
        <w:rPr>
          <w:rFonts w:eastAsia="Times New Roman" w:cstheme="minorHAnsi"/>
        </w:rPr>
        <w:t xml:space="preserve"> Microsoft Office products, especially Word</w:t>
      </w:r>
      <w:r w:rsidR="00CF271A">
        <w:rPr>
          <w:rFonts w:eastAsia="Times New Roman" w:cstheme="minorHAnsi"/>
        </w:rPr>
        <w:t xml:space="preserve"> and Excel</w:t>
      </w:r>
      <w:r w:rsidR="00DB29D1" w:rsidRPr="005B7C9A">
        <w:rPr>
          <w:rFonts w:eastAsia="Times New Roman" w:cstheme="minorHAnsi"/>
        </w:rPr>
        <w:t>.</w:t>
      </w:r>
    </w:p>
    <w:p w14:paraId="6312DA2B" w14:textId="41D54F01" w:rsidR="00DB29D1" w:rsidRPr="005B7C9A" w:rsidRDefault="00FC5C55" w:rsidP="005B7C9A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theme="minorHAnsi"/>
        </w:rPr>
      </w:pPr>
      <w:r w:rsidRPr="005B7C9A">
        <w:rPr>
          <w:rFonts w:eastAsia="Times New Roman" w:cstheme="minorHAnsi"/>
        </w:rPr>
        <w:t>Familiarity with</w:t>
      </w:r>
      <w:r w:rsidR="007502C1" w:rsidRPr="005B7C9A">
        <w:rPr>
          <w:rFonts w:eastAsia="Times New Roman" w:cstheme="minorHAnsi"/>
        </w:rPr>
        <w:t xml:space="preserve"> financial management processes</w:t>
      </w:r>
      <w:r w:rsidRPr="005B7C9A">
        <w:rPr>
          <w:rFonts w:eastAsia="Times New Roman" w:cstheme="minorHAnsi"/>
        </w:rPr>
        <w:t xml:space="preserve">, </w:t>
      </w:r>
      <w:r w:rsidR="007502C1" w:rsidRPr="005B7C9A">
        <w:rPr>
          <w:rFonts w:eastAsia="Times New Roman" w:cstheme="minorHAnsi"/>
        </w:rPr>
        <w:t>program and organizational budgets.</w:t>
      </w:r>
    </w:p>
    <w:p w14:paraId="4C6C31A0" w14:textId="7CC39256" w:rsidR="007502C1" w:rsidRPr="005B7C9A" w:rsidRDefault="009E3420" w:rsidP="005B7C9A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theme="minorHAnsi"/>
        </w:rPr>
      </w:pPr>
      <w:r w:rsidRPr="005B7C9A">
        <w:rPr>
          <w:rFonts w:eastAsia="Times New Roman" w:cstheme="minorHAnsi"/>
        </w:rPr>
        <w:t>V</w:t>
      </w:r>
      <w:r w:rsidR="007502C1" w:rsidRPr="005B7C9A">
        <w:rPr>
          <w:rFonts w:eastAsia="Times New Roman" w:cstheme="minorHAnsi"/>
        </w:rPr>
        <w:t>olunteer recruitment, retention, and management.</w:t>
      </w:r>
    </w:p>
    <w:p w14:paraId="76739BBB" w14:textId="6D578ED4" w:rsidR="007502C1" w:rsidRPr="005B7C9A" w:rsidRDefault="007502C1" w:rsidP="005B7C9A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theme="minorHAnsi"/>
        </w:rPr>
      </w:pPr>
      <w:r w:rsidRPr="005B7C9A">
        <w:rPr>
          <w:rFonts w:eastAsia="Times New Roman" w:cstheme="minorHAnsi"/>
        </w:rPr>
        <w:t>Hiring and managing paid staff (independent contractors)</w:t>
      </w:r>
      <w:r w:rsidR="00EA6696" w:rsidRPr="005B7C9A">
        <w:rPr>
          <w:rFonts w:eastAsia="Times New Roman" w:cstheme="minorHAnsi"/>
        </w:rPr>
        <w:t xml:space="preserve"> and working with outside vendors</w:t>
      </w:r>
      <w:r w:rsidRPr="005B7C9A">
        <w:rPr>
          <w:rFonts w:eastAsia="Times New Roman" w:cstheme="minorHAnsi"/>
        </w:rPr>
        <w:t>.</w:t>
      </w:r>
    </w:p>
    <w:p w14:paraId="2E821863" w14:textId="48BB52AB" w:rsidR="007502C1" w:rsidRPr="005B7C9A" w:rsidRDefault="007502C1" w:rsidP="005B7C9A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theme="minorHAnsi"/>
        </w:rPr>
      </w:pPr>
      <w:r w:rsidRPr="005B7C9A">
        <w:rPr>
          <w:rFonts w:eastAsia="Times New Roman" w:cstheme="minorHAnsi"/>
        </w:rPr>
        <w:t>Event management.</w:t>
      </w:r>
    </w:p>
    <w:p w14:paraId="5C567375" w14:textId="2D6AD487" w:rsidR="00372A22" w:rsidRPr="005B7C9A" w:rsidRDefault="00FC5C55" w:rsidP="005B7C9A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theme="minorHAnsi"/>
        </w:rPr>
      </w:pPr>
      <w:r w:rsidRPr="005B7C9A">
        <w:rPr>
          <w:rFonts w:eastAsia="Times New Roman" w:cstheme="minorHAnsi"/>
        </w:rPr>
        <w:t>D</w:t>
      </w:r>
      <w:r w:rsidR="007502C1" w:rsidRPr="005B7C9A">
        <w:rPr>
          <w:rFonts w:eastAsia="Times New Roman" w:cstheme="minorHAnsi"/>
        </w:rPr>
        <w:t>egree</w:t>
      </w:r>
      <w:r w:rsidR="005B7C9A">
        <w:rPr>
          <w:rFonts w:eastAsia="Times New Roman" w:cstheme="minorHAnsi"/>
        </w:rPr>
        <w:t>, certificate,</w:t>
      </w:r>
      <w:r w:rsidR="007502C1" w:rsidRPr="005B7C9A">
        <w:rPr>
          <w:rFonts w:eastAsia="Times New Roman" w:cstheme="minorHAnsi"/>
        </w:rPr>
        <w:t xml:space="preserve"> or training in nonprofit management </w:t>
      </w:r>
      <w:r w:rsidRPr="005B7C9A">
        <w:rPr>
          <w:rFonts w:eastAsia="Times New Roman" w:cstheme="minorHAnsi"/>
        </w:rPr>
        <w:t>(preferred)</w:t>
      </w:r>
      <w:r w:rsidR="007502C1" w:rsidRPr="005B7C9A">
        <w:rPr>
          <w:rFonts w:eastAsia="Times New Roman" w:cstheme="minorHAnsi"/>
        </w:rPr>
        <w:t>.</w:t>
      </w:r>
    </w:p>
    <w:p w14:paraId="2D51911F" w14:textId="77777777" w:rsidR="003E437D" w:rsidRPr="005B7C9A" w:rsidRDefault="003E437D" w:rsidP="005B7C9A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theme="minorHAnsi"/>
        </w:rPr>
      </w:pPr>
      <w:r w:rsidRPr="005B7C9A">
        <w:rPr>
          <w:rFonts w:eastAsia="Times New Roman" w:cstheme="minorHAnsi"/>
        </w:rPr>
        <w:t>Use of donor management software (preferred).</w:t>
      </w:r>
    </w:p>
    <w:p w14:paraId="28B171BB" w14:textId="08ECDFD9" w:rsidR="005B7C9A" w:rsidRPr="005B7C9A" w:rsidRDefault="005535A2" w:rsidP="005B7C9A">
      <w:pPr>
        <w:pStyle w:val="Default"/>
        <w:numPr>
          <w:ilvl w:val="0"/>
          <w:numId w:val="3"/>
        </w:numPr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</w:pPr>
      <w:r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  <w:t>Background in music and e</w:t>
      </w:r>
      <w:r w:rsidR="005B7C9A" w:rsidRPr="005B7C9A"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  <w:t>xperience in coordinating/managing a music education program, teaching music (guitar) in the classroom, and/or developing music (guitar) curriculum</w:t>
      </w:r>
      <w:r w:rsidR="005B7C9A"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  <w:t xml:space="preserve"> (preferred).</w:t>
      </w:r>
    </w:p>
    <w:sectPr w:rsidR="005B7C9A" w:rsidRPr="005B7C9A" w:rsidSect="00C464A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83023A"/>
    <w:multiLevelType w:val="multilevel"/>
    <w:tmpl w:val="5754C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86167B3"/>
    <w:multiLevelType w:val="hybridMultilevel"/>
    <w:tmpl w:val="294E2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3E76CD"/>
    <w:multiLevelType w:val="multilevel"/>
    <w:tmpl w:val="DB6EA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C723306"/>
    <w:multiLevelType w:val="hybridMultilevel"/>
    <w:tmpl w:val="2FEE36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235820292">
    <w:abstractNumId w:val="2"/>
  </w:num>
  <w:num w:numId="2" w16cid:durableId="54933826">
    <w:abstractNumId w:val="0"/>
  </w:num>
  <w:num w:numId="3" w16cid:durableId="1750610697">
    <w:abstractNumId w:val="1"/>
  </w:num>
  <w:num w:numId="4" w16cid:durableId="195135220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BFF"/>
    <w:rsid w:val="00087E8E"/>
    <w:rsid w:val="000E02BD"/>
    <w:rsid w:val="00262DF4"/>
    <w:rsid w:val="00321BEB"/>
    <w:rsid w:val="00372A22"/>
    <w:rsid w:val="003E437D"/>
    <w:rsid w:val="0046090D"/>
    <w:rsid w:val="00543BFF"/>
    <w:rsid w:val="005535A2"/>
    <w:rsid w:val="00587310"/>
    <w:rsid w:val="005B7C9A"/>
    <w:rsid w:val="006404A1"/>
    <w:rsid w:val="006A568D"/>
    <w:rsid w:val="007502C1"/>
    <w:rsid w:val="00961825"/>
    <w:rsid w:val="009877D2"/>
    <w:rsid w:val="009E3420"/>
    <w:rsid w:val="00A304BD"/>
    <w:rsid w:val="00A73390"/>
    <w:rsid w:val="00AB3D04"/>
    <w:rsid w:val="00B306CB"/>
    <w:rsid w:val="00B435DB"/>
    <w:rsid w:val="00C464A7"/>
    <w:rsid w:val="00CF271A"/>
    <w:rsid w:val="00D909B0"/>
    <w:rsid w:val="00DB29D1"/>
    <w:rsid w:val="00E14101"/>
    <w:rsid w:val="00EA6696"/>
    <w:rsid w:val="00ED12E3"/>
    <w:rsid w:val="00F65390"/>
    <w:rsid w:val="00FC20D2"/>
    <w:rsid w:val="00FC5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85E12E"/>
  <w15:chartTrackingRefBased/>
  <w15:docId w15:val="{8E68A138-D3D9-4F8F-9C47-B846DDA7C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43B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502C1"/>
    <w:pPr>
      <w:ind w:left="720"/>
      <w:contextualSpacing/>
    </w:pPr>
  </w:style>
  <w:style w:type="paragraph" w:customStyle="1" w:styleId="Default">
    <w:name w:val="Default"/>
    <w:rsid w:val="00ED12E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  <w:color w:val="000000"/>
      <w:sz w:val="24"/>
      <w:szCs w:val="24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382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Hintz</dc:creator>
  <cp:keywords/>
  <dc:description/>
  <cp:lastModifiedBy>Paul Hintz</cp:lastModifiedBy>
  <cp:revision>2</cp:revision>
  <dcterms:created xsi:type="dcterms:W3CDTF">2024-03-10T15:16:00Z</dcterms:created>
  <dcterms:modified xsi:type="dcterms:W3CDTF">2024-03-10T15:16:00Z</dcterms:modified>
</cp:coreProperties>
</file>